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DF1" w:rsidRDefault="00156DF1" w:rsidP="00DC0AD7">
      <w:pPr>
        <w:spacing w:line="300" w:lineRule="exact"/>
      </w:pPr>
      <w:r>
        <w:rPr>
          <w:noProof/>
          <w:lang w:eastAsia="de-D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-457200</wp:posOffset>
            </wp:positionH>
            <wp:positionV relativeFrom="paragraph">
              <wp:posOffset>-457200</wp:posOffset>
            </wp:positionV>
            <wp:extent cx="7552575" cy="10683240"/>
            <wp:effectExtent l="19050" t="0" r="0" b="0"/>
            <wp:wrapNone/>
            <wp:docPr id="2" name="Grafik 1" descr="140311_holle_ohnetext_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0311_holle_ohnetext_75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2575" cy="10683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56DF1" w:rsidRDefault="00156DF1" w:rsidP="00DC0AD7">
      <w:pPr>
        <w:spacing w:line="300" w:lineRule="exact"/>
      </w:pPr>
    </w:p>
    <w:p w:rsidR="00156DF1" w:rsidRDefault="00156DF1" w:rsidP="00DC0AD7">
      <w:pPr>
        <w:spacing w:line="300" w:lineRule="exact"/>
      </w:pPr>
    </w:p>
    <w:p w:rsidR="00156DF1" w:rsidRDefault="00156DF1" w:rsidP="00DC0AD7">
      <w:pPr>
        <w:spacing w:line="300" w:lineRule="exact"/>
      </w:pPr>
    </w:p>
    <w:p w:rsidR="00134EEC" w:rsidRDefault="00134EEC" w:rsidP="00DC0AD7">
      <w:pPr>
        <w:spacing w:line="360" w:lineRule="auto"/>
      </w:pPr>
    </w:p>
    <w:p w:rsidR="00DC0AD7" w:rsidRDefault="00DC0AD7" w:rsidP="00DC0AD7">
      <w:pPr>
        <w:spacing w:line="360" w:lineRule="auto"/>
      </w:pPr>
    </w:p>
    <w:p w:rsidR="00134EEC" w:rsidRDefault="00134EEC" w:rsidP="00156DF1"/>
    <w:p w:rsidR="007874A1" w:rsidRPr="00492BFE" w:rsidRDefault="007874A1" w:rsidP="00F94E87">
      <w:pPr>
        <w:pStyle w:val="Default"/>
        <w:rPr>
          <w:rFonts w:asciiTheme="minorHAnsi" w:hAnsiTheme="minorHAnsi" w:cstheme="minorHAnsi"/>
          <w:i/>
        </w:rPr>
      </w:pPr>
      <w:r w:rsidRPr="00492BFE">
        <w:rPr>
          <w:rStyle w:val="ipa"/>
          <w:rFonts w:asciiTheme="minorHAnsi" w:hAnsiTheme="minorHAnsi" w:cstheme="minorHAnsi"/>
          <w:b/>
        </w:rPr>
        <w:t xml:space="preserve">Cowabunga </w:t>
      </w:r>
      <w:r w:rsidR="00F94E87" w:rsidRPr="00492BFE">
        <w:rPr>
          <w:rStyle w:val="ipa"/>
        </w:rPr>
        <w:t xml:space="preserve">[engl. </w:t>
      </w:r>
      <w:r w:rsidRPr="00492BFE">
        <w:rPr>
          <w:rStyle w:val="ipa"/>
        </w:rPr>
        <w:t>kæɔ.ə.ˈbaŋ.ɡə</w:t>
      </w:r>
      <w:r w:rsidR="00492BFE" w:rsidRPr="00492BFE">
        <w:rPr>
          <w:rStyle w:val="ipa"/>
        </w:rPr>
        <w:t>]</w:t>
      </w:r>
      <w:r w:rsidRPr="00492BFE">
        <w:rPr>
          <w:rStyle w:val="ipa"/>
        </w:rPr>
        <w:t xml:space="preserve">: </w:t>
      </w:r>
      <w:r w:rsidRPr="00492BFE">
        <w:rPr>
          <w:rFonts w:asciiTheme="minorHAnsi" w:hAnsiTheme="minorHAnsi" w:cstheme="minorHAnsi"/>
          <w:i/>
        </w:rPr>
        <w:t>Slang from 1960's surf culture, an expression of amazement</w:t>
      </w:r>
    </w:p>
    <w:p w:rsidR="0009079D" w:rsidRPr="00492BFE" w:rsidRDefault="007874A1" w:rsidP="00492BFE">
      <w:pPr>
        <w:spacing w:line="360" w:lineRule="auto"/>
        <w:rPr>
          <w:rFonts w:cstheme="minorHAnsi"/>
          <w:i/>
          <w:sz w:val="24"/>
          <w:szCs w:val="24"/>
        </w:rPr>
      </w:pPr>
      <w:r w:rsidRPr="00492BFE">
        <w:rPr>
          <w:rFonts w:cstheme="minorHAnsi"/>
          <w:i/>
          <w:sz w:val="24"/>
          <w:szCs w:val="24"/>
        </w:rPr>
        <w:t>„Leben an</w:t>
      </w:r>
      <w:r w:rsidRPr="00492BFE">
        <w:rPr>
          <w:rFonts w:cstheme="minorHAnsi"/>
          <w:i/>
          <w:sz w:val="24"/>
          <w:szCs w:val="24"/>
        </w:rPr>
        <w:softHyphen/>
        <w:t xml:space="preserve">packen, los geht’s </w:t>
      </w:r>
      <w:r w:rsidR="00F94E87" w:rsidRPr="00492BFE">
        <w:rPr>
          <w:rFonts w:cstheme="minorHAnsi"/>
          <w:i/>
          <w:sz w:val="24"/>
          <w:szCs w:val="24"/>
        </w:rPr>
        <w:t>-</w:t>
      </w:r>
      <w:r w:rsidRPr="00492BFE">
        <w:rPr>
          <w:rFonts w:cstheme="minorHAnsi"/>
          <w:i/>
          <w:sz w:val="24"/>
          <w:szCs w:val="24"/>
        </w:rPr>
        <w:t xml:space="preserve"> und immer ein Lächeln auf den Lippen tragen“</w:t>
      </w:r>
    </w:p>
    <w:p w:rsidR="00722A84" w:rsidRDefault="00722A84" w:rsidP="009131E0">
      <w:pPr>
        <w:spacing w:line="240" w:lineRule="auto"/>
        <w:rPr>
          <w:sz w:val="24"/>
          <w:szCs w:val="24"/>
        </w:rPr>
      </w:pPr>
      <w:r w:rsidRPr="00722A84">
        <w:rPr>
          <w:b/>
          <w:sz w:val="24"/>
          <w:szCs w:val="24"/>
        </w:rPr>
        <w:t>W</w:t>
      </w:r>
      <w:r w:rsidR="00E05530">
        <w:rPr>
          <w:b/>
          <w:sz w:val="24"/>
          <w:szCs w:val="24"/>
        </w:rPr>
        <w:t>as macht</w:t>
      </w:r>
      <w:r>
        <w:rPr>
          <w:b/>
          <w:sz w:val="24"/>
          <w:szCs w:val="24"/>
        </w:rPr>
        <w:t>..</w:t>
      </w:r>
      <w:r w:rsidRPr="00722A84">
        <w:rPr>
          <w:b/>
          <w:sz w:val="24"/>
          <w:szCs w:val="24"/>
        </w:rPr>
        <w:t xml:space="preserve"> </w:t>
      </w:r>
      <w:r w:rsidR="009B67DC" w:rsidRPr="00722A84">
        <w:rPr>
          <w:b/>
          <w:sz w:val="24"/>
          <w:szCs w:val="24"/>
        </w:rPr>
        <w:t>Holle B. meets Cowabunga</w:t>
      </w:r>
      <w:r w:rsidR="009B67DC" w:rsidRPr="00492BF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will sich einfach nicht entscheiden müssen. In seinem akustischen ein Mann Projekt werden </w:t>
      </w:r>
      <w:r w:rsidRPr="00492BFE">
        <w:rPr>
          <w:sz w:val="24"/>
          <w:szCs w:val="24"/>
        </w:rPr>
        <w:t>Einflüsse von Regga</w:t>
      </w:r>
      <w:r w:rsidR="00597A81">
        <w:rPr>
          <w:sz w:val="24"/>
          <w:szCs w:val="24"/>
        </w:rPr>
        <w:t>e</w:t>
      </w:r>
      <w:r w:rsidRPr="00492BFE">
        <w:rPr>
          <w:sz w:val="24"/>
          <w:szCs w:val="24"/>
        </w:rPr>
        <w:t>, Surf, Rock und Hip-Hop über Singer/Songwriter bis zum Punk und Metal so</w:t>
      </w:r>
      <w:r>
        <w:rPr>
          <w:sz w:val="24"/>
          <w:szCs w:val="24"/>
        </w:rPr>
        <w:t xml:space="preserve"> verarbeitet</w:t>
      </w:r>
      <w:r w:rsidRPr="00492BFE">
        <w:rPr>
          <w:sz w:val="24"/>
          <w:szCs w:val="24"/>
        </w:rPr>
        <w:t xml:space="preserve">, dass ein maximal abwechslungsreiches Set entsteht. </w:t>
      </w:r>
    </w:p>
    <w:p w:rsidR="00492BFE" w:rsidRPr="00492BFE" w:rsidRDefault="00E05530" w:rsidP="00492BFE">
      <w:pPr>
        <w:rPr>
          <w:sz w:val="24"/>
          <w:szCs w:val="24"/>
        </w:rPr>
      </w:pPr>
      <w:r w:rsidRPr="00E05530">
        <w:rPr>
          <w:b/>
          <w:sz w:val="24"/>
          <w:szCs w:val="24"/>
        </w:rPr>
        <w:t>Wer ist.. Holle B. meets Cowabunga</w:t>
      </w:r>
      <w:r>
        <w:rPr>
          <w:sz w:val="24"/>
          <w:szCs w:val="24"/>
        </w:rPr>
        <w:t xml:space="preserve"> </w:t>
      </w:r>
      <w:r w:rsidR="009B67DC" w:rsidRPr="00492BFE">
        <w:rPr>
          <w:sz w:val="24"/>
          <w:szCs w:val="24"/>
        </w:rPr>
        <w:t xml:space="preserve">aus Wörth am Main ist </w:t>
      </w:r>
      <w:r w:rsidR="009131E0">
        <w:rPr>
          <w:sz w:val="24"/>
          <w:szCs w:val="24"/>
        </w:rPr>
        <w:t>Mitte dreißig, Vater von zwei Kindern und nur 1.66m groß. In seiner unverwechselbaren Art hinterlässt er auf seinen Konzerten imm</w:t>
      </w:r>
      <w:r w:rsidR="00492BFE" w:rsidRPr="00492BFE">
        <w:rPr>
          <w:sz w:val="24"/>
          <w:szCs w:val="24"/>
        </w:rPr>
        <w:t xml:space="preserve">er einen bleibenden Eindruck. </w:t>
      </w:r>
      <w:r w:rsidR="00DC0AD7" w:rsidRPr="00492BFE">
        <w:rPr>
          <w:sz w:val="24"/>
          <w:szCs w:val="24"/>
        </w:rPr>
        <w:t>So gewinnt er auch den Talents Contest, Stapler Cup Hilft e.V</w:t>
      </w:r>
      <w:r w:rsidR="00DC0AD7">
        <w:rPr>
          <w:sz w:val="24"/>
          <w:szCs w:val="24"/>
        </w:rPr>
        <w:t>.</w:t>
      </w:r>
      <w:r w:rsidR="00DC0AD7" w:rsidRPr="00492BFE">
        <w:rPr>
          <w:sz w:val="24"/>
          <w:szCs w:val="24"/>
        </w:rPr>
        <w:t xml:space="preserve"> Aschaffenburg (2013). </w:t>
      </w:r>
    </w:p>
    <w:p w:rsidR="00A921F0" w:rsidRPr="00492BFE" w:rsidRDefault="00E05530" w:rsidP="009B67DC">
      <w:pPr>
        <w:rPr>
          <w:sz w:val="24"/>
          <w:szCs w:val="24"/>
        </w:rPr>
      </w:pPr>
      <w:r w:rsidRPr="00E05530">
        <w:rPr>
          <w:b/>
          <w:sz w:val="24"/>
          <w:szCs w:val="24"/>
        </w:rPr>
        <w:t>Wie klingt.. Holle B. meets Cowabunga</w:t>
      </w:r>
      <w:r>
        <w:rPr>
          <w:sz w:val="24"/>
          <w:szCs w:val="24"/>
        </w:rPr>
        <w:t xml:space="preserve"> liefert i</w:t>
      </w:r>
      <w:r w:rsidR="009B67DC" w:rsidRPr="00492BFE">
        <w:rPr>
          <w:sz w:val="24"/>
          <w:szCs w:val="24"/>
        </w:rPr>
        <w:t>nnerhalb eines Sets entspannte, wunderbar emo</w:t>
      </w:r>
      <w:r w:rsidR="009B67DC" w:rsidRPr="00492BFE">
        <w:rPr>
          <w:sz w:val="24"/>
          <w:szCs w:val="24"/>
        </w:rPr>
        <w:softHyphen/>
        <w:t xml:space="preserve">tionale Balladen, kritische Texte, Mid-Tempo-Songs, groovigen „Jacky-Surf-Style“ und flowigen (Sprech-)Gesang. Gezupfter Gitarrensound wie auch Plektrum-Power-Chord-Durchschlag-Brett-Riffs, Ohrwurm-Hooks und Reggae-Off-Beat, mitsing und mitmach </w:t>
      </w:r>
      <w:r w:rsidR="00A921F0" w:rsidRPr="00492BFE">
        <w:rPr>
          <w:sz w:val="24"/>
          <w:szCs w:val="24"/>
        </w:rPr>
        <w:t>–</w:t>
      </w:r>
      <w:r w:rsidR="009B67DC" w:rsidRPr="00492BFE">
        <w:rPr>
          <w:sz w:val="24"/>
          <w:szCs w:val="24"/>
        </w:rPr>
        <w:t xml:space="preserve"> Action</w:t>
      </w:r>
      <w:r w:rsidR="00492BFE">
        <w:rPr>
          <w:sz w:val="24"/>
          <w:szCs w:val="24"/>
        </w:rPr>
        <w:t xml:space="preserve">, </w:t>
      </w:r>
      <w:r w:rsidR="00492BFE" w:rsidRPr="00492BFE">
        <w:rPr>
          <w:sz w:val="24"/>
          <w:szCs w:val="24"/>
        </w:rPr>
        <w:t>„Pures Entertainment für Jedermann“</w:t>
      </w:r>
      <w:r w:rsidR="00492BFE">
        <w:rPr>
          <w:sz w:val="24"/>
          <w:szCs w:val="24"/>
        </w:rPr>
        <w:t>.</w:t>
      </w:r>
    </w:p>
    <w:p w:rsidR="00A921F0" w:rsidRDefault="00A921F0" w:rsidP="00DC0AD7"/>
    <w:p w:rsidR="00A921F0" w:rsidRDefault="00A921F0" w:rsidP="00DC0AD7"/>
    <w:p w:rsidR="00A921F0" w:rsidRDefault="00A921F0" w:rsidP="00DC0AD7"/>
    <w:p w:rsidR="00A921F0" w:rsidRDefault="00A921F0" w:rsidP="00DC0AD7"/>
    <w:p w:rsidR="00A921F0" w:rsidRDefault="00A921F0" w:rsidP="00DC0AD7"/>
    <w:p w:rsidR="00A921F0" w:rsidRDefault="00A921F0" w:rsidP="009B67DC"/>
    <w:p w:rsidR="00DC0AD7" w:rsidRDefault="00DC0AD7" w:rsidP="009B67DC"/>
    <w:p w:rsidR="0077539C" w:rsidRDefault="0077539C" w:rsidP="0077539C">
      <w:pPr>
        <w:rPr>
          <w:sz w:val="24"/>
          <w:szCs w:val="24"/>
        </w:rPr>
      </w:pPr>
      <w:r w:rsidRPr="0077539C">
        <w:rPr>
          <w:b/>
          <w:sz w:val="24"/>
          <w:szCs w:val="24"/>
        </w:rPr>
        <w:t>Kontakt: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8" w:history="1">
        <w:r w:rsidRPr="0077539C">
          <w:rPr>
            <w:rStyle w:val="Hyperlink"/>
            <w:sz w:val="24"/>
            <w:szCs w:val="24"/>
          </w:rPr>
          <w:t>hollebmc@gmx.de</w:t>
        </w:r>
      </w:hyperlink>
    </w:p>
    <w:p w:rsidR="0077539C" w:rsidRDefault="0077539C" w:rsidP="0077539C">
      <w:pPr>
        <w:rPr>
          <w:sz w:val="24"/>
          <w:szCs w:val="24"/>
        </w:rPr>
      </w:pPr>
      <w:r w:rsidRPr="0077539C">
        <w:rPr>
          <w:b/>
          <w:sz w:val="24"/>
          <w:szCs w:val="24"/>
        </w:rPr>
        <w:t>Facebook: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9" w:history="1">
        <w:r>
          <w:rPr>
            <w:rStyle w:val="Hyperlink"/>
            <w:sz w:val="24"/>
            <w:szCs w:val="24"/>
          </w:rPr>
          <w:t>facebook.com/holleBMC</w:t>
        </w:r>
      </w:hyperlink>
    </w:p>
    <w:p w:rsidR="0077539C" w:rsidRPr="00A921F0" w:rsidRDefault="0077539C" w:rsidP="0077539C">
      <w:pPr>
        <w:rPr>
          <w:sz w:val="24"/>
          <w:szCs w:val="24"/>
        </w:rPr>
      </w:pPr>
      <w:r w:rsidRPr="0077539C">
        <w:rPr>
          <w:b/>
          <w:sz w:val="24"/>
          <w:szCs w:val="24"/>
        </w:rPr>
        <w:t>Youtube: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0" w:history="1">
        <w:r w:rsidRPr="007477C4">
          <w:rPr>
            <w:rStyle w:val="Hyperlink"/>
            <w:sz w:val="24"/>
            <w:szCs w:val="24"/>
          </w:rPr>
          <w:t>youtube.com/user/hollebmeetscowabunga</w:t>
        </w:r>
      </w:hyperlink>
    </w:p>
    <w:p w:rsidR="00A921F0" w:rsidRDefault="0077539C" w:rsidP="0077539C">
      <w:r w:rsidRPr="0077539C">
        <w:rPr>
          <w:b/>
          <w:sz w:val="24"/>
          <w:szCs w:val="24"/>
        </w:rPr>
        <w:t>Reverbnation:</w:t>
      </w:r>
      <w:r>
        <w:rPr>
          <w:sz w:val="24"/>
          <w:szCs w:val="24"/>
        </w:rPr>
        <w:tab/>
      </w:r>
      <w:hyperlink r:id="rId11" w:history="1">
        <w:r w:rsidRPr="0077539C">
          <w:rPr>
            <w:rStyle w:val="Hyperlink"/>
            <w:sz w:val="24"/>
            <w:szCs w:val="24"/>
          </w:rPr>
          <w:t>reverbnation.com/hollebmeetscowabunga</w:t>
        </w:r>
      </w:hyperlink>
    </w:p>
    <w:p w:rsidR="00D91077" w:rsidRPr="00D91077" w:rsidRDefault="00D91077" w:rsidP="0077539C">
      <w:pPr>
        <w:rPr>
          <w:b/>
          <w:sz w:val="24"/>
          <w:szCs w:val="24"/>
        </w:rPr>
      </w:pPr>
      <w:r w:rsidRPr="00D91077">
        <w:rPr>
          <w:b/>
          <w:sz w:val="24"/>
          <w:szCs w:val="24"/>
        </w:rPr>
        <w:t>Zeitung:</w:t>
      </w:r>
      <w:r w:rsidRPr="00D91077">
        <w:rPr>
          <w:b/>
          <w:sz w:val="24"/>
          <w:szCs w:val="24"/>
        </w:rPr>
        <w:tab/>
      </w:r>
      <w:r w:rsidRPr="00D91077">
        <w:rPr>
          <w:b/>
          <w:sz w:val="24"/>
          <w:szCs w:val="24"/>
        </w:rPr>
        <w:tab/>
      </w:r>
      <w:hyperlink r:id="rId12" w:history="1">
        <w:r w:rsidRPr="00D91077">
          <w:rPr>
            <w:rStyle w:val="Hyperlink"/>
            <w:sz w:val="24"/>
            <w:szCs w:val="24"/>
          </w:rPr>
          <w:t>FRIZZ Magazin Aschaffenburg</w:t>
        </w:r>
      </w:hyperlink>
    </w:p>
    <w:sectPr w:rsidR="00D91077" w:rsidRPr="00D91077" w:rsidSect="00134EEC">
      <w:headerReference w:type="default" r:id="rId13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5A5F" w:rsidRDefault="009F5A5F" w:rsidP="00246A5E">
      <w:pPr>
        <w:spacing w:after="0" w:line="240" w:lineRule="auto"/>
      </w:pPr>
      <w:r>
        <w:separator/>
      </w:r>
    </w:p>
  </w:endnote>
  <w:endnote w:type="continuationSeparator" w:id="1">
    <w:p w:rsidR="009F5A5F" w:rsidRDefault="009F5A5F" w:rsidP="00246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ECPXG+CorporateABQ-Regular">
    <w:altName w:val="Corporate ABQ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5A5F" w:rsidRDefault="009F5A5F" w:rsidP="00246A5E">
      <w:pPr>
        <w:spacing w:after="0" w:line="240" w:lineRule="auto"/>
      </w:pPr>
      <w:r>
        <w:separator/>
      </w:r>
    </w:p>
  </w:footnote>
  <w:footnote w:type="continuationSeparator" w:id="1">
    <w:p w:rsidR="009F5A5F" w:rsidRDefault="009F5A5F" w:rsidP="00246A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A5E" w:rsidRDefault="00246A5E">
    <w:pPr>
      <w:pStyle w:val="Kopfzeile"/>
    </w:pPr>
  </w:p>
  <w:p w:rsidR="00246A5E" w:rsidRDefault="00246A5E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7650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246A5E"/>
    <w:rsid w:val="000325C9"/>
    <w:rsid w:val="0009079D"/>
    <w:rsid w:val="0009562D"/>
    <w:rsid w:val="000D3BE0"/>
    <w:rsid w:val="00134EEC"/>
    <w:rsid w:val="00150DA8"/>
    <w:rsid w:val="00156DF1"/>
    <w:rsid w:val="001F7DDC"/>
    <w:rsid w:val="00246A5E"/>
    <w:rsid w:val="00282AC7"/>
    <w:rsid w:val="002D3F02"/>
    <w:rsid w:val="002E6D11"/>
    <w:rsid w:val="00442D8A"/>
    <w:rsid w:val="00492BFE"/>
    <w:rsid w:val="00517252"/>
    <w:rsid w:val="00541BA4"/>
    <w:rsid w:val="00597A81"/>
    <w:rsid w:val="006D39D4"/>
    <w:rsid w:val="00722A84"/>
    <w:rsid w:val="007477C4"/>
    <w:rsid w:val="0077539C"/>
    <w:rsid w:val="007874A1"/>
    <w:rsid w:val="007B08B4"/>
    <w:rsid w:val="00885735"/>
    <w:rsid w:val="009131E0"/>
    <w:rsid w:val="00915633"/>
    <w:rsid w:val="009A270E"/>
    <w:rsid w:val="009A6301"/>
    <w:rsid w:val="009B67DC"/>
    <w:rsid w:val="009F5A5F"/>
    <w:rsid w:val="00A921F0"/>
    <w:rsid w:val="00AA2BF1"/>
    <w:rsid w:val="00C5256A"/>
    <w:rsid w:val="00CB7385"/>
    <w:rsid w:val="00D62B92"/>
    <w:rsid w:val="00D91077"/>
    <w:rsid w:val="00D9632B"/>
    <w:rsid w:val="00DC0AD7"/>
    <w:rsid w:val="00E05530"/>
    <w:rsid w:val="00E14F18"/>
    <w:rsid w:val="00EC532F"/>
    <w:rsid w:val="00EF2972"/>
    <w:rsid w:val="00F94E87"/>
    <w:rsid w:val="00FC65B7"/>
    <w:rsid w:val="00FF7F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D3F0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6A5E"/>
  </w:style>
  <w:style w:type="paragraph" w:styleId="Fuzeile">
    <w:name w:val="footer"/>
    <w:basedOn w:val="Standard"/>
    <w:link w:val="FuzeileZchn"/>
    <w:uiPriority w:val="99"/>
    <w:semiHidden/>
    <w:unhideWhenUsed/>
    <w:rsid w:val="00246A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246A5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46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46A5E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090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pa">
    <w:name w:val="ipa"/>
    <w:basedOn w:val="Absatz-Standardschriftart"/>
    <w:rsid w:val="007874A1"/>
  </w:style>
  <w:style w:type="paragraph" w:customStyle="1" w:styleId="Default">
    <w:name w:val="Default"/>
    <w:rsid w:val="007874A1"/>
    <w:pPr>
      <w:autoSpaceDE w:val="0"/>
      <w:autoSpaceDN w:val="0"/>
      <w:adjustRightInd w:val="0"/>
      <w:spacing w:after="0" w:line="240" w:lineRule="auto"/>
    </w:pPr>
    <w:rPr>
      <w:rFonts w:ascii="YECPXG+CorporateABQ-Regular" w:hAnsi="YECPXG+CorporateABQ-Regular" w:cs="YECPXG+CorporateABQ-Regular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77539C"/>
    <w:rPr>
      <w:color w:val="0000FF" w:themeColor="hyperlink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7753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llebmc@gmx.d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frizz-online.de/stadtmagazin/aschaffenburg/magazin/bandbesprechungen/b/bandbesprechung-122013--holle-b--meets-cowabunga-545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reverbnation.com/hollebmeetscowabung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youtube.com/user/hollebmeetscowabung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holleBMC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14C9B-ED2F-4B57-83AB-168633F54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Studio</dc:creator>
  <cp:lastModifiedBy>Studio</cp:lastModifiedBy>
  <cp:revision>4</cp:revision>
  <dcterms:created xsi:type="dcterms:W3CDTF">2014-03-20T23:02:00Z</dcterms:created>
  <dcterms:modified xsi:type="dcterms:W3CDTF">2014-07-08T08:29:00Z</dcterms:modified>
</cp:coreProperties>
</file>